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6B6B" w:rsidRDefault="007B27BF">
      <w:pPr>
        <w:pStyle w:val="a3"/>
        <w:spacing w:before="72" w:line="276" w:lineRule="auto"/>
        <w:ind w:left="493" w:right="496"/>
        <w:jc w:val="center"/>
      </w:pPr>
      <w:r>
        <w:t>МБОУ «Надеждинская основная общеобразовательная школа имени полного кавалера орденов Славы В.Р. Платонова</w:t>
      </w:r>
    </w:p>
    <w:p w:rsidR="00BE6B6B" w:rsidRDefault="007B27BF">
      <w:pPr>
        <w:pStyle w:val="a3"/>
        <w:spacing w:before="4" w:line="698" w:lineRule="auto"/>
        <w:ind w:left="238" w:right="256" w:hanging="1"/>
        <w:jc w:val="center"/>
      </w:pPr>
      <w:r>
        <w:t>Кайбицкого муниципального района Республики Татарстан» Вакантные места для учащихся н</w:t>
      </w:r>
      <w:r w:rsidR="00C46598">
        <w:t>а 2019/2020 учебный год на 13.04.2020</w:t>
      </w:r>
      <w:r>
        <w:rPr>
          <w:spacing w:val="-32"/>
        </w:rPr>
        <w:t xml:space="preserve"> </w:t>
      </w:r>
      <w:r>
        <w:t>г.</w:t>
      </w:r>
    </w:p>
    <w:p w:rsidR="00BE6B6B" w:rsidRDefault="00BE6B6B">
      <w:pPr>
        <w:pStyle w:val="a3"/>
        <w:rPr>
          <w:sz w:val="20"/>
        </w:rPr>
      </w:pPr>
    </w:p>
    <w:p w:rsidR="00BE6B6B" w:rsidRDefault="00BE6B6B">
      <w:pPr>
        <w:pStyle w:val="a3"/>
        <w:rPr>
          <w:sz w:val="20"/>
        </w:rPr>
      </w:pPr>
    </w:p>
    <w:p w:rsidR="00BE6B6B" w:rsidRDefault="00BE6B6B">
      <w:pPr>
        <w:pStyle w:val="a3"/>
        <w:spacing w:before="8"/>
        <w:rPr>
          <w:sz w:val="27"/>
        </w:r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36"/>
        <w:gridCol w:w="970"/>
        <w:gridCol w:w="1508"/>
        <w:gridCol w:w="3261"/>
        <w:gridCol w:w="3001"/>
      </w:tblGrid>
      <w:tr w:rsidR="00BE6B6B">
        <w:trPr>
          <w:trHeight w:val="642"/>
        </w:trPr>
        <w:tc>
          <w:tcPr>
            <w:tcW w:w="836" w:type="dxa"/>
          </w:tcPr>
          <w:p w:rsidR="00BE6B6B" w:rsidRDefault="007B27BF">
            <w:pPr>
              <w:pStyle w:val="TableParagraph"/>
              <w:spacing w:before="1" w:line="322" w:lineRule="exact"/>
              <w:ind w:left="220" w:firstLine="58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№ п/п</w:t>
            </w:r>
          </w:p>
        </w:tc>
        <w:tc>
          <w:tcPr>
            <w:tcW w:w="970" w:type="dxa"/>
          </w:tcPr>
          <w:p w:rsidR="00BE6B6B" w:rsidRDefault="007B27BF">
            <w:pPr>
              <w:pStyle w:val="TableParagraph"/>
              <w:spacing w:line="320" w:lineRule="exact"/>
              <w:ind w:left="88" w:right="82"/>
              <w:rPr>
                <w:b/>
                <w:sz w:val="28"/>
              </w:rPr>
            </w:pPr>
            <w:r>
              <w:rPr>
                <w:b/>
                <w:sz w:val="28"/>
              </w:rPr>
              <w:t>Класс</w:t>
            </w:r>
          </w:p>
        </w:tc>
        <w:tc>
          <w:tcPr>
            <w:tcW w:w="1508" w:type="dxa"/>
          </w:tcPr>
          <w:p w:rsidR="00BE6B6B" w:rsidRDefault="007B27BF">
            <w:pPr>
              <w:pStyle w:val="TableParagraph"/>
              <w:spacing w:line="320" w:lineRule="exact"/>
              <w:ind w:right="79"/>
              <w:rPr>
                <w:b/>
                <w:sz w:val="28"/>
              </w:rPr>
            </w:pPr>
            <w:r>
              <w:rPr>
                <w:b/>
                <w:sz w:val="28"/>
              </w:rPr>
              <w:t>Норматив</w:t>
            </w:r>
          </w:p>
        </w:tc>
        <w:tc>
          <w:tcPr>
            <w:tcW w:w="3261" w:type="dxa"/>
          </w:tcPr>
          <w:p w:rsidR="00BE6B6B" w:rsidRDefault="007B27BF">
            <w:pPr>
              <w:pStyle w:val="TableParagraph"/>
              <w:spacing w:before="1" w:line="322" w:lineRule="exact"/>
              <w:ind w:left="656" w:firstLine="125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Фактическая </w:t>
            </w:r>
            <w:r>
              <w:rPr>
                <w:b/>
                <w:w w:val="95"/>
                <w:sz w:val="28"/>
              </w:rPr>
              <w:t>наполняемость</w:t>
            </w:r>
          </w:p>
        </w:tc>
        <w:tc>
          <w:tcPr>
            <w:tcW w:w="3001" w:type="dxa"/>
          </w:tcPr>
          <w:p w:rsidR="00BE6B6B" w:rsidRDefault="007B27BF">
            <w:pPr>
              <w:pStyle w:val="TableParagraph"/>
              <w:spacing w:before="1" w:line="322" w:lineRule="exact"/>
              <w:ind w:left="498" w:right="469" w:firstLine="254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Количество свободных мест</w:t>
            </w:r>
          </w:p>
        </w:tc>
      </w:tr>
      <w:tr w:rsidR="00BE6B6B">
        <w:trPr>
          <w:trHeight w:val="319"/>
        </w:trPr>
        <w:tc>
          <w:tcPr>
            <w:tcW w:w="836" w:type="dxa"/>
          </w:tcPr>
          <w:p w:rsidR="00BE6B6B" w:rsidRDefault="007B27BF">
            <w:pPr>
              <w:pStyle w:val="TableParagraph"/>
              <w:spacing w:line="299" w:lineRule="exact"/>
              <w:ind w:left="14"/>
              <w:rPr>
                <w:b/>
                <w:sz w:val="28"/>
              </w:rPr>
            </w:pPr>
            <w:r>
              <w:rPr>
                <w:b/>
                <w:w w:val="99"/>
                <w:sz w:val="28"/>
              </w:rPr>
              <w:t>1</w:t>
            </w:r>
          </w:p>
        </w:tc>
        <w:tc>
          <w:tcPr>
            <w:tcW w:w="970" w:type="dxa"/>
          </w:tcPr>
          <w:p w:rsidR="00BE6B6B" w:rsidRDefault="007B27BF">
            <w:pPr>
              <w:pStyle w:val="TableParagraph"/>
              <w:spacing w:line="299" w:lineRule="exact"/>
              <w:ind w:left="3"/>
              <w:rPr>
                <w:b/>
                <w:sz w:val="28"/>
              </w:rPr>
            </w:pPr>
            <w:r>
              <w:rPr>
                <w:b/>
                <w:w w:val="99"/>
                <w:sz w:val="28"/>
              </w:rPr>
              <w:t>1</w:t>
            </w:r>
          </w:p>
        </w:tc>
        <w:tc>
          <w:tcPr>
            <w:tcW w:w="1508" w:type="dxa"/>
          </w:tcPr>
          <w:p w:rsidR="00BE6B6B" w:rsidRDefault="007B27BF">
            <w:pPr>
              <w:pStyle w:val="TableParagraph"/>
              <w:spacing w:line="299" w:lineRule="exact"/>
              <w:ind w:right="75"/>
              <w:rPr>
                <w:b/>
                <w:sz w:val="28"/>
              </w:rPr>
            </w:pPr>
            <w:r>
              <w:rPr>
                <w:b/>
                <w:sz w:val="28"/>
              </w:rPr>
              <w:t>14</w:t>
            </w:r>
          </w:p>
        </w:tc>
        <w:tc>
          <w:tcPr>
            <w:tcW w:w="3261" w:type="dxa"/>
          </w:tcPr>
          <w:p w:rsidR="00BE6B6B" w:rsidRDefault="007B27BF">
            <w:pPr>
              <w:pStyle w:val="TableParagraph"/>
              <w:spacing w:line="299" w:lineRule="exact"/>
              <w:ind w:left="0" w:right="1550"/>
              <w:jc w:val="right"/>
              <w:rPr>
                <w:b/>
                <w:sz w:val="28"/>
              </w:rPr>
            </w:pPr>
            <w:r>
              <w:rPr>
                <w:b/>
                <w:w w:val="99"/>
                <w:sz w:val="28"/>
              </w:rPr>
              <w:t>2</w:t>
            </w:r>
          </w:p>
        </w:tc>
        <w:tc>
          <w:tcPr>
            <w:tcW w:w="3001" w:type="dxa"/>
          </w:tcPr>
          <w:p w:rsidR="00BE6B6B" w:rsidRDefault="007B27BF">
            <w:pPr>
              <w:pStyle w:val="TableParagraph"/>
              <w:spacing w:line="299" w:lineRule="exact"/>
              <w:ind w:left="1336" w:right="1334"/>
              <w:rPr>
                <w:b/>
                <w:sz w:val="28"/>
              </w:rPr>
            </w:pPr>
            <w:r>
              <w:rPr>
                <w:b/>
                <w:sz w:val="28"/>
              </w:rPr>
              <w:t>12</w:t>
            </w:r>
          </w:p>
        </w:tc>
      </w:tr>
      <w:tr w:rsidR="00BE6B6B">
        <w:trPr>
          <w:trHeight w:val="321"/>
        </w:trPr>
        <w:tc>
          <w:tcPr>
            <w:tcW w:w="836" w:type="dxa"/>
          </w:tcPr>
          <w:p w:rsidR="00BE6B6B" w:rsidRDefault="007B27BF">
            <w:pPr>
              <w:pStyle w:val="TableParagraph"/>
              <w:spacing w:line="302" w:lineRule="exact"/>
              <w:ind w:left="14"/>
              <w:rPr>
                <w:b/>
                <w:sz w:val="28"/>
              </w:rPr>
            </w:pPr>
            <w:r>
              <w:rPr>
                <w:b/>
                <w:w w:val="99"/>
                <w:sz w:val="28"/>
              </w:rPr>
              <w:t>2</w:t>
            </w:r>
          </w:p>
        </w:tc>
        <w:tc>
          <w:tcPr>
            <w:tcW w:w="970" w:type="dxa"/>
          </w:tcPr>
          <w:p w:rsidR="00BE6B6B" w:rsidRDefault="007B27BF">
            <w:pPr>
              <w:pStyle w:val="TableParagraph"/>
              <w:spacing w:line="302" w:lineRule="exact"/>
              <w:ind w:left="3"/>
              <w:rPr>
                <w:b/>
                <w:sz w:val="28"/>
              </w:rPr>
            </w:pPr>
            <w:r>
              <w:rPr>
                <w:b/>
                <w:w w:val="99"/>
                <w:sz w:val="28"/>
              </w:rPr>
              <w:t>2</w:t>
            </w:r>
          </w:p>
        </w:tc>
        <w:tc>
          <w:tcPr>
            <w:tcW w:w="1508" w:type="dxa"/>
          </w:tcPr>
          <w:p w:rsidR="00BE6B6B" w:rsidRDefault="007B27BF">
            <w:pPr>
              <w:pStyle w:val="TableParagraph"/>
              <w:spacing w:line="302" w:lineRule="exact"/>
              <w:ind w:right="75"/>
              <w:rPr>
                <w:b/>
                <w:sz w:val="28"/>
              </w:rPr>
            </w:pPr>
            <w:r>
              <w:rPr>
                <w:b/>
                <w:sz w:val="28"/>
              </w:rPr>
              <w:t>14</w:t>
            </w:r>
          </w:p>
        </w:tc>
        <w:tc>
          <w:tcPr>
            <w:tcW w:w="3261" w:type="dxa"/>
          </w:tcPr>
          <w:p w:rsidR="00BE6B6B" w:rsidRDefault="007B27BF">
            <w:pPr>
              <w:pStyle w:val="TableParagraph"/>
              <w:spacing w:line="302" w:lineRule="exact"/>
              <w:ind w:left="0" w:right="1550"/>
              <w:jc w:val="right"/>
              <w:rPr>
                <w:b/>
                <w:sz w:val="28"/>
              </w:rPr>
            </w:pPr>
            <w:r>
              <w:rPr>
                <w:b/>
                <w:w w:val="99"/>
                <w:sz w:val="28"/>
              </w:rPr>
              <w:t>1</w:t>
            </w:r>
          </w:p>
        </w:tc>
        <w:tc>
          <w:tcPr>
            <w:tcW w:w="3001" w:type="dxa"/>
          </w:tcPr>
          <w:p w:rsidR="00BE6B6B" w:rsidRDefault="007B27BF">
            <w:pPr>
              <w:pStyle w:val="TableParagraph"/>
              <w:spacing w:line="302" w:lineRule="exact"/>
              <w:ind w:left="1336" w:right="1334"/>
              <w:rPr>
                <w:b/>
                <w:sz w:val="28"/>
              </w:rPr>
            </w:pPr>
            <w:r>
              <w:rPr>
                <w:b/>
                <w:sz w:val="28"/>
              </w:rPr>
              <w:t>13</w:t>
            </w:r>
          </w:p>
        </w:tc>
      </w:tr>
      <w:tr w:rsidR="00BE6B6B">
        <w:trPr>
          <w:trHeight w:val="326"/>
        </w:trPr>
        <w:tc>
          <w:tcPr>
            <w:tcW w:w="836" w:type="dxa"/>
          </w:tcPr>
          <w:p w:rsidR="00BE6B6B" w:rsidRDefault="007B27BF">
            <w:pPr>
              <w:pStyle w:val="TableParagraph"/>
              <w:spacing w:before="2" w:line="304" w:lineRule="exact"/>
              <w:ind w:left="14"/>
              <w:rPr>
                <w:b/>
                <w:sz w:val="28"/>
              </w:rPr>
            </w:pPr>
            <w:r>
              <w:rPr>
                <w:b/>
                <w:w w:val="99"/>
                <w:sz w:val="28"/>
              </w:rPr>
              <w:t>3</w:t>
            </w:r>
          </w:p>
        </w:tc>
        <w:tc>
          <w:tcPr>
            <w:tcW w:w="970" w:type="dxa"/>
          </w:tcPr>
          <w:p w:rsidR="00BE6B6B" w:rsidRDefault="007B27BF">
            <w:pPr>
              <w:pStyle w:val="TableParagraph"/>
              <w:spacing w:before="2" w:line="304" w:lineRule="exact"/>
              <w:ind w:left="3"/>
              <w:rPr>
                <w:b/>
                <w:sz w:val="28"/>
              </w:rPr>
            </w:pPr>
            <w:r>
              <w:rPr>
                <w:b/>
                <w:w w:val="99"/>
                <w:sz w:val="28"/>
              </w:rPr>
              <w:t>3</w:t>
            </w:r>
          </w:p>
        </w:tc>
        <w:tc>
          <w:tcPr>
            <w:tcW w:w="1508" w:type="dxa"/>
          </w:tcPr>
          <w:p w:rsidR="00BE6B6B" w:rsidRDefault="007B27BF">
            <w:pPr>
              <w:pStyle w:val="TableParagraph"/>
              <w:spacing w:before="2" w:line="304" w:lineRule="exact"/>
              <w:ind w:right="75"/>
              <w:rPr>
                <w:b/>
                <w:sz w:val="28"/>
              </w:rPr>
            </w:pPr>
            <w:r>
              <w:rPr>
                <w:b/>
                <w:sz w:val="28"/>
              </w:rPr>
              <w:t>14</w:t>
            </w:r>
          </w:p>
        </w:tc>
        <w:tc>
          <w:tcPr>
            <w:tcW w:w="3261" w:type="dxa"/>
          </w:tcPr>
          <w:p w:rsidR="00BE6B6B" w:rsidRDefault="007B27BF">
            <w:pPr>
              <w:pStyle w:val="TableParagraph"/>
              <w:spacing w:before="2" w:line="304" w:lineRule="exact"/>
              <w:ind w:left="0" w:right="1550"/>
              <w:jc w:val="right"/>
              <w:rPr>
                <w:b/>
                <w:sz w:val="28"/>
              </w:rPr>
            </w:pPr>
            <w:r>
              <w:rPr>
                <w:b/>
                <w:w w:val="99"/>
                <w:sz w:val="28"/>
              </w:rPr>
              <w:t>0</w:t>
            </w:r>
          </w:p>
        </w:tc>
        <w:tc>
          <w:tcPr>
            <w:tcW w:w="3001" w:type="dxa"/>
          </w:tcPr>
          <w:p w:rsidR="00BE6B6B" w:rsidRDefault="007B27BF">
            <w:pPr>
              <w:pStyle w:val="TableParagraph"/>
              <w:spacing w:before="2" w:line="304" w:lineRule="exact"/>
              <w:ind w:left="1336" w:right="1334"/>
              <w:rPr>
                <w:b/>
                <w:sz w:val="28"/>
              </w:rPr>
            </w:pPr>
            <w:r>
              <w:rPr>
                <w:b/>
                <w:sz w:val="28"/>
              </w:rPr>
              <w:t>14</w:t>
            </w:r>
          </w:p>
        </w:tc>
      </w:tr>
      <w:tr w:rsidR="00BE6B6B">
        <w:trPr>
          <w:trHeight w:val="321"/>
        </w:trPr>
        <w:tc>
          <w:tcPr>
            <w:tcW w:w="836" w:type="dxa"/>
          </w:tcPr>
          <w:p w:rsidR="00BE6B6B" w:rsidRDefault="007B27BF">
            <w:pPr>
              <w:pStyle w:val="TableParagraph"/>
              <w:ind w:left="14"/>
              <w:rPr>
                <w:b/>
                <w:sz w:val="28"/>
              </w:rPr>
            </w:pPr>
            <w:r>
              <w:rPr>
                <w:b/>
                <w:w w:val="99"/>
                <w:sz w:val="28"/>
              </w:rPr>
              <w:t>4</w:t>
            </w:r>
          </w:p>
        </w:tc>
        <w:tc>
          <w:tcPr>
            <w:tcW w:w="970" w:type="dxa"/>
          </w:tcPr>
          <w:p w:rsidR="00BE6B6B" w:rsidRDefault="007B27BF">
            <w:pPr>
              <w:pStyle w:val="TableParagraph"/>
              <w:ind w:left="3"/>
              <w:rPr>
                <w:b/>
                <w:sz w:val="28"/>
              </w:rPr>
            </w:pPr>
            <w:r>
              <w:rPr>
                <w:b/>
                <w:w w:val="99"/>
                <w:sz w:val="28"/>
              </w:rPr>
              <w:t>4</w:t>
            </w:r>
          </w:p>
        </w:tc>
        <w:tc>
          <w:tcPr>
            <w:tcW w:w="1508" w:type="dxa"/>
          </w:tcPr>
          <w:p w:rsidR="00BE6B6B" w:rsidRDefault="007B27BF">
            <w:pPr>
              <w:pStyle w:val="TableParagraph"/>
              <w:ind w:right="75"/>
              <w:rPr>
                <w:b/>
                <w:sz w:val="28"/>
              </w:rPr>
            </w:pPr>
            <w:r>
              <w:rPr>
                <w:b/>
                <w:sz w:val="28"/>
              </w:rPr>
              <w:t>14</w:t>
            </w:r>
          </w:p>
        </w:tc>
        <w:tc>
          <w:tcPr>
            <w:tcW w:w="3261" w:type="dxa"/>
          </w:tcPr>
          <w:p w:rsidR="00BE6B6B" w:rsidRDefault="007B27BF">
            <w:pPr>
              <w:pStyle w:val="TableParagraph"/>
              <w:ind w:left="0" w:right="1550"/>
              <w:jc w:val="right"/>
              <w:rPr>
                <w:b/>
                <w:sz w:val="28"/>
              </w:rPr>
            </w:pPr>
            <w:r>
              <w:rPr>
                <w:b/>
                <w:w w:val="99"/>
                <w:sz w:val="28"/>
              </w:rPr>
              <w:t>3</w:t>
            </w:r>
          </w:p>
        </w:tc>
        <w:tc>
          <w:tcPr>
            <w:tcW w:w="3001" w:type="dxa"/>
          </w:tcPr>
          <w:p w:rsidR="00BE6B6B" w:rsidRDefault="007B27BF">
            <w:pPr>
              <w:pStyle w:val="TableParagraph"/>
              <w:ind w:left="1336" w:right="1334"/>
              <w:rPr>
                <w:b/>
                <w:sz w:val="28"/>
              </w:rPr>
            </w:pPr>
            <w:r>
              <w:rPr>
                <w:b/>
                <w:sz w:val="28"/>
              </w:rPr>
              <w:t>11</w:t>
            </w:r>
          </w:p>
        </w:tc>
      </w:tr>
      <w:tr w:rsidR="00BE6B6B">
        <w:trPr>
          <w:trHeight w:val="321"/>
        </w:trPr>
        <w:tc>
          <w:tcPr>
            <w:tcW w:w="836" w:type="dxa"/>
          </w:tcPr>
          <w:p w:rsidR="00BE6B6B" w:rsidRDefault="007B27BF">
            <w:pPr>
              <w:pStyle w:val="TableParagraph"/>
              <w:ind w:left="14"/>
              <w:rPr>
                <w:b/>
                <w:sz w:val="28"/>
              </w:rPr>
            </w:pPr>
            <w:r>
              <w:rPr>
                <w:b/>
                <w:w w:val="99"/>
                <w:sz w:val="28"/>
              </w:rPr>
              <w:t>5</w:t>
            </w:r>
          </w:p>
        </w:tc>
        <w:tc>
          <w:tcPr>
            <w:tcW w:w="970" w:type="dxa"/>
          </w:tcPr>
          <w:p w:rsidR="00BE6B6B" w:rsidRDefault="007B27BF">
            <w:pPr>
              <w:pStyle w:val="TableParagraph"/>
              <w:ind w:left="3"/>
              <w:rPr>
                <w:b/>
                <w:sz w:val="28"/>
              </w:rPr>
            </w:pPr>
            <w:r>
              <w:rPr>
                <w:b/>
                <w:w w:val="99"/>
                <w:sz w:val="28"/>
              </w:rPr>
              <w:t>5</w:t>
            </w:r>
          </w:p>
        </w:tc>
        <w:tc>
          <w:tcPr>
            <w:tcW w:w="1508" w:type="dxa"/>
          </w:tcPr>
          <w:p w:rsidR="00BE6B6B" w:rsidRDefault="007B27BF">
            <w:pPr>
              <w:pStyle w:val="TableParagraph"/>
              <w:ind w:right="75"/>
              <w:rPr>
                <w:b/>
                <w:sz w:val="28"/>
              </w:rPr>
            </w:pPr>
            <w:r>
              <w:rPr>
                <w:b/>
                <w:sz w:val="28"/>
              </w:rPr>
              <w:t>14</w:t>
            </w:r>
          </w:p>
        </w:tc>
        <w:tc>
          <w:tcPr>
            <w:tcW w:w="3261" w:type="dxa"/>
          </w:tcPr>
          <w:p w:rsidR="00BE6B6B" w:rsidRDefault="007B27BF">
            <w:pPr>
              <w:pStyle w:val="TableParagraph"/>
              <w:ind w:left="0" w:right="1550"/>
              <w:jc w:val="right"/>
              <w:rPr>
                <w:b/>
                <w:sz w:val="28"/>
              </w:rPr>
            </w:pPr>
            <w:r>
              <w:rPr>
                <w:b/>
                <w:w w:val="99"/>
                <w:sz w:val="28"/>
              </w:rPr>
              <w:t>4</w:t>
            </w:r>
          </w:p>
        </w:tc>
        <w:tc>
          <w:tcPr>
            <w:tcW w:w="3001" w:type="dxa"/>
          </w:tcPr>
          <w:p w:rsidR="00BE6B6B" w:rsidRDefault="007B27BF">
            <w:pPr>
              <w:pStyle w:val="TableParagraph"/>
              <w:ind w:left="1336" w:right="1334"/>
              <w:rPr>
                <w:b/>
                <w:sz w:val="28"/>
              </w:rPr>
            </w:pPr>
            <w:r>
              <w:rPr>
                <w:b/>
                <w:sz w:val="28"/>
              </w:rPr>
              <w:t>10</w:t>
            </w:r>
          </w:p>
        </w:tc>
      </w:tr>
      <w:tr w:rsidR="00BE6B6B">
        <w:trPr>
          <w:trHeight w:val="321"/>
        </w:trPr>
        <w:tc>
          <w:tcPr>
            <w:tcW w:w="836" w:type="dxa"/>
          </w:tcPr>
          <w:p w:rsidR="00BE6B6B" w:rsidRDefault="007B27BF">
            <w:pPr>
              <w:pStyle w:val="TableParagraph"/>
              <w:ind w:left="14"/>
              <w:rPr>
                <w:b/>
                <w:sz w:val="28"/>
              </w:rPr>
            </w:pPr>
            <w:r>
              <w:rPr>
                <w:b/>
                <w:w w:val="99"/>
                <w:sz w:val="28"/>
              </w:rPr>
              <w:t>6</w:t>
            </w:r>
          </w:p>
        </w:tc>
        <w:tc>
          <w:tcPr>
            <w:tcW w:w="970" w:type="dxa"/>
          </w:tcPr>
          <w:p w:rsidR="00BE6B6B" w:rsidRDefault="007B27BF">
            <w:pPr>
              <w:pStyle w:val="TableParagraph"/>
              <w:ind w:left="3"/>
              <w:rPr>
                <w:b/>
                <w:sz w:val="28"/>
              </w:rPr>
            </w:pPr>
            <w:r>
              <w:rPr>
                <w:b/>
                <w:w w:val="99"/>
                <w:sz w:val="28"/>
              </w:rPr>
              <w:t>6</w:t>
            </w:r>
          </w:p>
        </w:tc>
        <w:tc>
          <w:tcPr>
            <w:tcW w:w="1508" w:type="dxa"/>
          </w:tcPr>
          <w:p w:rsidR="00BE6B6B" w:rsidRDefault="007B27BF">
            <w:pPr>
              <w:pStyle w:val="TableParagraph"/>
              <w:ind w:right="75"/>
              <w:rPr>
                <w:b/>
                <w:sz w:val="28"/>
              </w:rPr>
            </w:pPr>
            <w:r>
              <w:rPr>
                <w:b/>
                <w:sz w:val="28"/>
              </w:rPr>
              <w:t>14</w:t>
            </w:r>
          </w:p>
        </w:tc>
        <w:tc>
          <w:tcPr>
            <w:tcW w:w="3261" w:type="dxa"/>
          </w:tcPr>
          <w:p w:rsidR="00BE6B6B" w:rsidRDefault="007B27BF">
            <w:pPr>
              <w:pStyle w:val="TableParagraph"/>
              <w:ind w:left="0" w:right="1550"/>
              <w:jc w:val="right"/>
              <w:rPr>
                <w:b/>
                <w:sz w:val="28"/>
              </w:rPr>
            </w:pPr>
            <w:r>
              <w:rPr>
                <w:b/>
                <w:w w:val="99"/>
                <w:sz w:val="28"/>
              </w:rPr>
              <w:t>1</w:t>
            </w:r>
          </w:p>
        </w:tc>
        <w:tc>
          <w:tcPr>
            <w:tcW w:w="3001" w:type="dxa"/>
          </w:tcPr>
          <w:p w:rsidR="00BE6B6B" w:rsidRDefault="007B27BF">
            <w:pPr>
              <w:pStyle w:val="TableParagraph"/>
              <w:ind w:left="1336" w:right="1334"/>
              <w:rPr>
                <w:b/>
                <w:sz w:val="28"/>
              </w:rPr>
            </w:pPr>
            <w:r>
              <w:rPr>
                <w:b/>
                <w:sz w:val="28"/>
              </w:rPr>
              <w:t>13</w:t>
            </w:r>
          </w:p>
        </w:tc>
      </w:tr>
      <w:tr w:rsidR="00BE6B6B">
        <w:trPr>
          <w:trHeight w:val="321"/>
        </w:trPr>
        <w:tc>
          <w:tcPr>
            <w:tcW w:w="836" w:type="dxa"/>
          </w:tcPr>
          <w:p w:rsidR="00BE6B6B" w:rsidRDefault="007B27BF">
            <w:pPr>
              <w:pStyle w:val="TableParagraph"/>
              <w:ind w:left="14"/>
              <w:rPr>
                <w:b/>
                <w:sz w:val="28"/>
              </w:rPr>
            </w:pPr>
            <w:r>
              <w:rPr>
                <w:b/>
                <w:w w:val="99"/>
                <w:sz w:val="28"/>
              </w:rPr>
              <w:t>7</w:t>
            </w:r>
          </w:p>
        </w:tc>
        <w:tc>
          <w:tcPr>
            <w:tcW w:w="970" w:type="dxa"/>
          </w:tcPr>
          <w:p w:rsidR="00BE6B6B" w:rsidRDefault="007B27BF">
            <w:pPr>
              <w:pStyle w:val="TableParagraph"/>
              <w:ind w:left="3"/>
              <w:rPr>
                <w:b/>
                <w:sz w:val="28"/>
              </w:rPr>
            </w:pPr>
            <w:r>
              <w:rPr>
                <w:b/>
                <w:w w:val="99"/>
                <w:sz w:val="28"/>
              </w:rPr>
              <w:t>7</w:t>
            </w:r>
          </w:p>
        </w:tc>
        <w:tc>
          <w:tcPr>
            <w:tcW w:w="1508" w:type="dxa"/>
          </w:tcPr>
          <w:p w:rsidR="00BE6B6B" w:rsidRDefault="007B27BF">
            <w:pPr>
              <w:pStyle w:val="TableParagraph"/>
              <w:ind w:right="75"/>
              <w:rPr>
                <w:b/>
                <w:sz w:val="28"/>
              </w:rPr>
            </w:pPr>
            <w:r>
              <w:rPr>
                <w:b/>
                <w:sz w:val="28"/>
              </w:rPr>
              <w:t>14</w:t>
            </w:r>
          </w:p>
        </w:tc>
        <w:tc>
          <w:tcPr>
            <w:tcW w:w="3261" w:type="dxa"/>
          </w:tcPr>
          <w:p w:rsidR="00BE6B6B" w:rsidRDefault="007B27BF">
            <w:pPr>
              <w:pStyle w:val="TableParagraph"/>
              <w:ind w:left="0" w:right="1550"/>
              <w:jc w:val="right"/>
              <w:rPr>
                <w:b/>
                <w:sz w:val="28"/>
              </w:rPr>
            </w:pPr>
            <w:r>
              <w:rPr>
                <w:b/>
                <w:w w:val="99"/>
                <w:sz w:val="28"/>
              </w:rPr>
              <w:t>3</w:t>
            </w:r>
          </w:p>
        </w:tc>
        <w:tc>
          <w:tcPr>
            <w:tcW w:w="3001" w:type="dxa"/>
          </w:tcPr>
          <w:p w:rsidR="00BE6B6B" w:rsidRDefault="007B27BF">
            <w:pPr>
              <w:pStyle w:val="TableParagraph"/>
              <w:ind w:left="1336" w:right="1334"/>
              <w:rPr>
                <w:b/>
                <w:sz w:val="28"/>
              </w:rPr>
            </w:pPr>
            <w:r>
              <w:rPr>
                <w:b/>
                <w:sz w:val="28"/>
              </w:rPr>
              <w:t>11</w:t>
            </w:r>
          </w:p>
        </w:tc>
      </w:tr>
      <w:tr w:rsidR="00BE6B6B">
        <w:trPr>
          <w:trHeight w:val="321"/>
        </w:trPr>
        <w:tc>
          <w:tcPr>
            <w:tcW w:w="836" w:type="dxa"/>
          </w:tcPr>
          <w:p w:rsidR="00BE6B6B" w:rsidRDefault="007B27BF">
            <w:pPr>
              <w:pStyle w:val="TableParagraph"/>
              <w:spacing w:line="302" w:lineRule="exact"/>
              <w:ind w:left="14"/>
              <w:rPr>
                <w:b/>
                <w:sz w:val="28"/>
              </w:rPr>
            </w:pPr>
            <w:r>
              <w:rPr>
                <w:b/>
                <w:w w:val="99"/>
                <w:sz w:val="28"/>
              </w:rPr>
              <w:t>8</w:t>
            </w:r>
          </w:p>
        </w:tc>
        <w:tc>
          <w:tcPr>
            <w:tcW w:w="970" w:type="dxa"/>
          </w:tcPr>
          <w:p w:rsidR="00BE6B6B" w:rsidRDefault="007B27BF">
            <w:pPr>
              <w:pStyle w:val="TableParagraph"/>
              <w:spacing w:line="302" w:lineRule="exact"/>
              <w:ind w:left="3"/>
              <w:rPr>
                <w:b/>
                <w:sz w:val="28"/>
              </w:rPr>
            </w:pPr>
            <w:r>
              <w:rPr>
                <w:b/>
                <w:w w:val="99"/>
                <w:sz w:val="28"/>
              </w:rPr>
              <w:t>8</w:t>
            </w:r>
          </w:p>
        </w:tc>
        <w:tc>
          <w:tcPr>
            <w:tcW w:w="1508" w:type="dxa"/>
          </w:tcPr>
          <w:p w:rsidR="00BE6B6B" w:rsidRDefault="007B27BF">
            <w:pPr>
              <w:pStyle w:val="TableParagraph"/>
              <w:spacing w:line="302" w:lineRule="exact"/>
              <w:ind w:right="75"/>
              <w:rPr>
                <w:b/>
                <w:sz w:val="28"/>
              </w:rPr>
            </w:pPr>
            <w:r>
              <w:rPr>
                <w:b/>
                <w:sz w:val="28"/>
              </w:rPr>
              <w:t>14</w:t>
            </w:r>
          </w:p>
        </w:tc>
        <w:tc>
          <w:tcPr>
            <w:tcW w:w="3261" w:type="dxa"/>
          </w:tcPr>
          <w:p w:rsidR="00BE6B6B" w:rsidRDefault="007B27BF">
            <w:pPr>
              <w:pStyle w:val="TableParagraph"/>
              <w:spacing w:line="302" w:lineRule="exact"/>
              <w:ind w:left="0" w:right="1550"/>
              <w:jc w:val="right"/>
              <w:rPr>
                <w:b/>
                <w:sz w:val="28"/>
              </w:rPr>
            </w:pPr>
            <w:r>
              <w:rPr>
                <w:b/>
                <w:w w:val="99"/>
                <w:sz w:val="28"/>
              </w:rPr>
              <w:t>3</w:t>
            </w:r>
          </w:p>
        </w:tc>
        <w:tc>
          <w:tcPr>
            <w:tcW w:w="3001" w:type="dxa"/>
          </w:tcPr>
          <w:p w:rsidR="00BE6B6B" w:rsidRDefault="007B27BF">
            <w:pPr>
              <w:pStyle w:val="TableParagraph"/>
              <w:spacing w:line="302" w:lineRule="exact"/>
              <w:ind w:left="1336" w:right="1334"/>
              <w:rPr>
                <w:b/>
                <w:sz w:val="28"/>
              </w:rPr>
            </w:pPr>
            <w:r>
              <w:rPr>
                <w:b/>
                <w:sz w:val="28"/>
              </w:rPr>
              <w:t>11</w:t>
            </w:r>
          </w:p>
        </w:tc>
      </w:tr>
      <w:tr w:rsidR="00BE6B6B">
        <w:trPr>
          <w:trHeight w:val="325"/>
        </w:trPr>
        <w:tc>
          <w:tcPr>
            <w:tcW w:w="836" w:type="dxa"/>
          </w:tcPr>
          <w:p w:rsidR="00BE6B6B" w:rsidRDefault="007B27BF">
            <w:pPr>
              <w:pStyle w:val="TableParagraph"/>
              <w:spacing w:before="2" w:line="304" w:lineRule="exact"/>
              <w:ind w:left="14"/>
              <w:rPr>
                <w:b/>
                <w:sz w:val="28"/>
              </w:rPr>
            </w:pPr>
            <w:r>
              <w:rPr>
                <w:b/>
                <w:w w:val="99"/>
                <w:sz w:val="28"/>
              </w:rPr>
              <w:t>9</w:t>
            </w:r>
          </w:p>
        </w:tc>
        <w:tc>
          <w:tcPr>
            <w:tcW w:w="970" w:type="dxa"/>
          </w:tcPr>
          <w:p w:rsidR="00BE6B6B" w:rsidRDefault="007B27BF">
            <w:pPr>
              <w:pStyle w:val="TableParagraph"/>
              <w:spacing w:before="2" w:line="304" w:lineRule="exact"/>
              <w:ind w:left="3"/>
              <w:rPr>
                <w:b/>
                <w:sz w:val="28"/>
              </w:rPr>
            </w:pPr>
            <w:r>
              <w:rPr>
                <w:b/>
                <w:w w:val="99"/>
                <w:sz w:val="28"/>
              </w:rPr>
              <w:t>9</w:t>
            </w:r>
          </w:p>
        </w:tc>
        <w:tc>
          <w:tcPr>
            <w:tcW w:w="1508" w:type="dxa"/>
          </w:tcPr>
          <w:p w:rsidR="00BE6B6B" w:rsidRDefault="007B27BF">
            <w:pPr>
              <w:pStyle w:val="TableParagraph"/>
              <w:spacing w:before="2" w:line="304" w:lineRule="exact"/>
              <w:ind w:right="75"/>
              <w:rPr>
                <w:b/>
                <w:sz w:val="28"/>
              </w:rPr>
            </w:pPr>
            <w:r>
              <w:rPr>
                <w:b/>
                <w:sz w:val="28"/>
              </w:rPr>
              <w:t>14</w:t>
            </w:r>
          </w:p>
        </w:tc>
        <w:tc>
          <w:tcPr>
            <w:tcW w:w="3261" w:type="dxa"/>
          </w:tcPr>
          <w:p w:rsidR="00BE6B6B" w:rsidRDefault="007B27BF">
            <w:pPr>
              <w:pStyle w:val="TableParagraph"/>
              <w:spacing w:before="2" w:line="304" w:lineRule="exact"/>
              <w:ind w:left="0" w:right="1550"/>
              <w:jc w:val="right"/>
              <w:rPr>
                <w:b/>
                <w:sz w:val="28"/>
              </w:rPr>
            </w:pPr>
            <w:r>
              <w:rPr>
                <w:b/>
                <w:w w:val="99"/>
                <w:sz w:val="28"/>
              </w:rPr>
              <w:t>1</w:t>
            </w:r>
          </w:p>
        </w:tc>
        <w:tc>
          <w:tcPr>
            <w:tcW w:w="3001" w:type="dxa"/>
          </w:tcPr>
          <w:p w:rsidR="00BE6B6B" w:rsidRDefault="007B27BF">
            <w:pPr>
              <w:pStyle w:val="TableParagraph"/>
              <w:spacing w:before="2" w:line="304" w:lineRule="exact"/>
              <w:ind w:left="1336" w:right="1334"/>
              <w:rPr>
                <w:b/>
                <w:sz w:val="28"/>
              </w:rPr>
            </w:pPr>
            <w:r>
              <w:rPr>
                <w:b/>
                <w:sz w:val="28"/>
              </w:rPr>
              <w:t>13</w:t>
            </w:r>
          </w:p>
        </w:tc>
      </w:tr>
    </w:tbl>
    <w:p w:rsidR="007B27BF" w:rsidRDefault="007B27BF"/>
    <w:sectPr w:rsidR="007B27BF" w:rsidSect="00BE6B6B">
      <w:type w:val="continuous"/>
      <w:pgSz w:w="11910" w:h="16840"/>
      <w:pgMar w:top="1040" w:right="620" w:bottom="280" w:left="148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BE6B6B"/>
    <w:rsid w:val="007B27BF"/>
    <w:rsid w:val="00BE6B6B"/>
    <w:rsid w:val="00C465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BE6B6B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BE6B6B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BE6B6B"/>
    <w:rPr>
      <w:b/>
      <w:bCs/>
      <w:sz w:val="28"/>
      <w:szCs w:val="28"/>
    </w:rPr>
  </w:style>
  <w:style w:type="paragraph" w:styleId="a4">
    <w:name w:val="List Paragraph"/>
    <w:basedOn w:val="a"/>
    <w:uiPriority w:val="1"/>
    <w:qFormat/>
    <w:rsid w:val="00BE6B6B"/>
  </w:style>
  <w:style w:type="paragraph" w:customStyle="1" w:styleId="TableParagraph">
    <w:name w:val="Table Paragraph"/>
    <w:basedOn w:val="a"/>
    <w:uiPriority w:val="1"/>
    <w:qFormat/>
    <w:rsid w:val="00BE6B6B"/>
    <w:pPr>
      <w:spacing w:line="301" w:lineRule="exact"/>
      <w:ind w:left="83"/>
      <w:jc w:val="center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63</Words>
  <Characters>364</Characters>
  <Application>Microsoft Office Word</Application>
  <DocSecurity>0</DocSecurity>
  <Lines>3</Lines>
  <Paragraphs>1</Paragraphs>
  <ScaleCrop>false</ScaleCrop>
  <Company>Microsoft</Company>
  <LinksUpToDate>false</LinksUpToDate>
  <CharactersWithSpaces>426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Резеда</dc:creator>
  <cp:lastModifiedBy>2107000075@edu.tatar.ru</cp:lastModifiedBy>
  <cp:revision>3</cp:revision>
  <dcterms:created xsi:type="dcterms:W3CDTF">2020-04-13T08:10:00Z</dcterms:created>
  <dcterms:modified xsi:type="dcterms:W3CDTF">2020-04-13T08:11:00Z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2020-02-09T00:00:00Z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2020-04-13T00:00:00Z</vt:filetime>
  </property>
</Properties>
</file>